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E5F" w:rsidRDefault="004F2E5F" w:rsidP="004F2E5F">
      <w:pPr>
        <w:pStyle w:val="NoSpacing"/>
        <w:rPr>
          <w:b/>
        </w:rPr>
      </w:pPr>
      <w:r>
        <w:rPr>
          <w:b/>
        </w:rPr>
        <w:t xml:space="preserve">Evaluating the Performance of the WSAQS </w:t>
      </w:r>
      <w:r w:rsidRPr="00B631A5">
        <w:rPr>
          <w:b/>
        </w:rPr>
        <w:t xml:space="preserve">Photochemical </w:t>
      </w:r>
      <w:r>
        <w:rPr>
          <w:b/>
        </w:rPr>
        <w:t xml:space="preserve">Grid </w:t>
      </w:r>
      <w:r w:rsidRPr="00B631A5">
        <w:rPr>
          <w:b/>
        </w:rPr>
        <w:t>Model Platform</w:t>
      </w:r>
    </w:p>
    <w:p w:rsidR="004F2E5F" w:rsidRDefault="004F2E5F" w:rsidP="004F2E5F">
      <w:pPr>
        <w:pStyle w:val="NoSpacing"/>
      </w:pPr>
      <w:r>
        <w:rPr>
          <w:b/>
        </w:rPr>
        <w:t>Statistical and Graphical Displays Checklist</w:t>
      </w:r>
    </w:p>
    <w:p w:rsidR="00067E66" w:rsidRDefault="00067E66" w:rsidP="004F2E5F"/>
    <w:p w:rsidR="004F2E5F" w:rsidRPr="004F2E5F" w:rsidRDefault="004F2E5F" w:rsidP="004F2E5F">
      <w:pPr>
        <w:rPr>
          <w:b/>
        </w:rPr>
      </w:pPr>
      <w:r w:rsidRPr="004F2E5F">
        <w:rPr>
          <w:b/>
        </w:rPr>
        <w:t>Priorities for PGM 2011b Modeling Platform</w:t>
      </w:r>
    </w:p>
    <w:p w:rsidR="004F2E5F" w:rsidRPr="004F2E5F" w:rsidRDefault="004F2E5F" w:rsidP="004F2E5F">
      <w:pPr>
        <w:rPr>
          <w:b/>
        </w:rPr>
      </w:pPr>
      <w:r w:rsidRPr="004F2E5F">
        <w:rPr>
          <w:b/>
        </w:rPr>
        <w:t>03/28/2016</w:t>
      </w:r>
    </w:p>
    <w:p w:rsidR="004F2E5F" w:rsidRDefault="004F2E5F" w:rsidP="004F2E5F"/>
    <w:p w:rsidR="004F2E5F" w:rsidRDefault="004F2E5F" w:rsidP="004F2E5F">
      <w:r w:rsidRPr="004F2E5F">
        <w:rPr>
          <w:b/>
        </w:rPr>
        <w:t>Purpose:</w:t>
      </w:r>
      <w:r>
        <w:t xml:space="preserve"> Outline and prioritize the graphical displays and statistical calculations to generate for the Intermountain West Data Warehouse (IWDW) before the end of Phase I </w:t>
      </w:r>
      <w:r w:rsidR="00A550AD">
        <w:t xml:space="preserve">of the Contract </w:t>
      </w:r>
      <w:r>
        <w:t>(April 2016).</w:t>
      </w:r>
    </w:p>
    <w:p w:rsidR="004F2E5F" w:rsidRDefault="004F2E5F" w:rsidP="004F2E5F"/>
    <w:p w:rsidR="004F2E5F" w:rsidRPr="004F2E5F" w:rsidRDefault="004F2E5F" w:rsidP="004F2E5F">
      <w:pPr>
        <w:rPr>
          <w:b/>
        </w:rPr>
      </w:pPr>
      <w:r>
        <w:rPr>
          <w:b/>
        </w:rPr>
        <w:t xml:space="preserve">DISCUSSION </w:t>
      </w:r>
      <w:r w:rsidRPr="004F2E5F">
        <w:rPr>
          <w:b/>
        </w:rPr>
        <w:t xml:space="preserve">NOTES: </w:t>
      </w:r>
    </w:p>
    <w:p w:rsidR="00067E66" w:rsidRDefault="00067E66" w:rsidP="004F2E5F">
      <w:pPr>
        <w:pStyle w:val="ListParagraph"/>
        <w:numPr>
          <w:ilvl w:val="0"/>
          <w:numId w:val="3"/>
        </w:numPr>
      </w:pPr>
      <w:r>
        <w:t>Need other Workgroup Members to add/comment to list below.</w:t>
      </w:r>
    </w:p>
    <w:p w:rsidR="004F2E5F" w:rsidRDefault="004F2E5F" w:rsidP="004F2E5F">
      <w:pPr>
        <w:pStyle w:val="ListParagraph"/>
        <w:numPr>
          <w:ilvl w:val="0"/>
          <w:numId w:val="3"/>
        </w:numPr>
      </w:pPr>
      <w:r>
        <w:t>Need to determine whether static plots could be generated, zipped, and available through the Data Warehouse to download</w:t>
      </w:r>
      <w:r w:rsidR="00186D69">
        <w:t xml:space="preserve"> (e.g., gifs, jpeg, </w:t>
      </w:r>
      <w:proofErr w:type="spellStart"/>
      <w:r w:rsidR="00186D69">
        <w:t>png</w:t>
      </w:r>
      <w:proofErr w:type="spellEnd"/>
      <w:r w:rsidR="00186D69">
        <w:t xml:space="preserve">, </w:t>
      </w:r>
      <w:proofErr w:type="spellStart"/>
      <w:r w:rsidR="00186D69">
        <w:t>etc</w:t>
      </w:r>
      <w:proofErr w:type="spellEnd"/>
      <w:r w:rsidR="00186D69">
        <w:t>)</w:t>
      </w:r>
      <w:r>
        <w:t>.</w:t>
      </w:r>
    </w:p>
    <w:p w:rsidR="004F2E5F" w:rsidRDefault="004F2E5F" w:rsidP="004F2E5F">
      <w:pPr>
        <w:pStyle w:val="ListParagraph"/>
        <w:numPr>
          <w:ilvl w:val="0"/>
          <w:numId w:val="3"/>
        </w:numPr>
      </w:pPr>
      <w:r>
        <w:t>Need to determine whether plots can/should be generated through a tool available through the Data Warehouse.</w:t>
      </w:r>
    </w:p>
    <w:p w:rsidR="004F2E5F" w:rsidRDefault="004F2E5F" w:rsidP="004F2E5F">
      <w:pPr>
        <w:pStyle w:val="ListParagraph"/>
        <w:numPr>
          <w:ilvl w:val="0"/>
          <w:numId w:val="3"/>
        </w:numPr>
      </w:pPr>
      <w:r>
        <w:t>Based on the analyses from the checklist that are not completed, the Workgroup would like to complete the analyses below given the remaining time and resources for the 2011b Modeling Platform.</w:t>
      </w:r>
      <w:r w:rsidR="00186D69">
        <w:t xml:space="preserve"> While not all the analyses outlined in the MPE Checklist have been completed, the analyses not completed may be useful for future model performance evaluations.</w:t>
      </w:r>
    </w:p>
    <w:p w:rsidR="004F2E5F" w:rsidRPr="004F2E5F" w:rsidRDefault="004F2E5F" w:rsidP="004F2E5F">
      <w:pPr>
        <w:rPr>
          <w:b/>
        </w:rPr>
      </w:pPr>
      <w:r w:rsidRPr="004F2E5F">
        <w:rPr>
          <w:b/>
        </w:rPr>
        <w:t>Boundary Conditions:</w:t>
      </w:r>
    </w:p>
    <w:p w:rsidR="004F2E5F" w:rsidRDefault="004F2E5F" w:rsidP="004F2E5F"/>
    <w:p w:rsidR="004F2E5F" w:rsidRDefault="004F2E5F" w:rsidP="00067E66">
      <w:pPr>
        <w:pStyle w:val="ListParagraph"/>
        <w:numPr>
          <w:ilvl w:val="0"/>
          <w:numId w:val="5"/>
        </w:numPr>
        <w:spacing w:after="0"/>
      </w:pPr>
      <w:r>
        <w:t>None at this time</w:t>
      </w:r>
    </w:p>
    <w:p w:rsidR="004F2E5F" w:rsidRDefault="004F2E5F" w:rsidP="004F2E5F"/>
    <w:p w:rsidR="004F2E5F" w:rsidRPr="004F2E5F" w:rsidRDefault="004F2E5F" w:rsidP="004F2E5F">
      <w:pPr>
        <w:rPr>
          <w:b/>
        </w:rPr>
      </w:pPr>
      <w:r w:rsidRPr="004F2E5F">
        <w:rPr>
          <w:b/>
        </w:rPr>
        <w:t>Emissions Inventory:</w:t>
      </w:r>
    </w:p>
    <w:p w:rsidR="00801E71" w:rsidRDefault="00801E71" w:rsidP="004F2E5F"/>
    <w:p w:rsidR="00801E71" w:rsidRDefault="00801E71" w:rsidP="00801E71">
      <w:pPr>
        <w:pStyle w:val="ListParagraph"/>
        <w:numPr>
          <w:ilvl w:val="0"/>
          <w:numId w:val="4"/>
        </w:numPr>
      </w:pPr>
      <w:r>
        <w:t>Daily spatial plots of individual VOC emissions</w:t>
      </w:r>
    </w:p>
    <w:p w:rsidR="00801E71" w:rsidRDefault="00801E71" w:rsidP="00067E66">
      <w:pPr>
        <w:pStyle w:val="ListParagraph"/>
        <w:numPr>
          <w:ilvl w:val="0"/>
          <w:numId w:val="4"/>
        </w:numPr>
        <w:spacing w:after="0"/>
      </w:pPr>
      <w:r>
        <w:t>Summary of individual VOC emissions by county and state</w:t>
      </w:r>
    </w:p>
    <w:p w:rsidR="004F2E5F" w:rsidRDefault="004F2E5F" w:rsidP="004F2E5F"/>
    <w:p w:rsidR="004F2E5F" w:rsidRDefault="004F2E5F" w:rsidP="004F2E5F">
      <w:pPr>
        <w:rPr>
          <w:b/>
        </w:rPr>
      </w:pPr>
      <w:r w:rsidRPr="004F2E5F">
        <w:rPr>
          <w:b/>
        </w:rPr>
        <w:t>Meteorological Model:</w:t>
      </w:r>
    </w:p>
    <w:p w:rsidR="008B4869" w:rsidRPr="004F2E5F" w:rsidRDefault="008B4869" w:rsidP="004F2E5F">
      <w:pPr>
        <w:rPr>
          <w:b/>
        </w:rPr>
      </w:pPr>
    </w:p>
    <w:p w:rsidR="004F2E5F" w:rsidRDefault="00F416E8" w:rsidP="00067E66">
      <w:pPr>
        <w:pStyle w:val="ListParagraph"/>
        <w:numPr>
          <w:ilvl w:val="0"/>
          <w:numId w:val="6"/>
        </w:numPr>
        <w:spacing w:after="0"/>
      </w:pPr>
      <w:r>
        <w:t>S</w:t>
      </w:r>
      <w:r w:rsidR="00067E66">
        <w:t>ite-specific analyses of wind fields, precipitation, cloud cover, and photo-rates</w:t>
      </w:r>
    </w:p>
    <w:p w:rsidR="00F416E8" w:rsidRDefault="00F416E8" w:rsidP="008A64E6">
      <w:pPr>
        <w:pStyle w:val="ListParagraph"/>
        <w:numPr>
          <w:ilvl w:val="1"/>
          <w:numId w:val="6"/>
        </w:numPr>
        <w:spacing w:after="0"/>
      </w:pPr>
      <w:r>
        <w:t xml:space="preserve">Hourly, </w:t>
      </w:r>
      <w:proofErr w:type="gramStart"/>
      <w:r>
        <w:t>Daily</w:t>
      </w:r>
      <w:proofErr w:type="gramEnd"/>
      <w:r>
        <w:t xml:space="preserve">, </w:t>
      </w:r>
      <w:proofErr w:type="spellStart"/>
      <w:r>
        <w:t>etc</w:t>
      </w:r>
      <w:proofErr w:type="spellEnd"/>
      <w:r>
        <w:t>? [Depend on resolution of data and resources available]</w:t>
      </w:r>
    </w:p>
    <w:p w:rsidR="008B4869" w:rsidRDefault="008B4869" w:rsidP="008A64E6">
      <w:pPr>
        <w:pStyle w:val="ListParagraph"/>
        <w:numPr>
          <w:ilvl w:val="1"/>
          <w:numId w:val="6"/>
        </w:numPr>
        <w:spacing w:after="0"/>
      </w:pPr>
      <w:r>
        <w:t>Spatial plots</w:t>
      </w:r>
    </w:p>
    <w:p w:rsidR="008A64E6" w:rsidRDefault="008B4869" w:rsidP="008A64E6">
      <w:pPr>
        <w:pStyle w:val="ListParagraph"/>
        <w:numPr>
          <w:ilvl w:val="1"/>
          <w:numId w:val="6"/>
        </w:numPr>
        <w:spacing w:after="0"/>
      </w:pPr>
      <w:r>
        <w:t>T</w:t>
      </w:r>
      <w:r w:rsidR="008A64E6">
        <w:t>ime</w:t>
      </w:r>
      <w:r w:rsidR="00D24048">
        <w:t>-</w:t>
      </w:r>
      <w:r w:rsidR="008A64E6">
        <w:t>series plots</w:t>
      </w:r>
    </w:p>
    <w:p w:rsidR="00067E66" w:rsidRDefault="00067E66" w:rsidP="004F2E5F">
      <w:pPr>
        <w:rPr>
          <w:b/>
        </w:rPr>
      </w:pPr>
    </w:p>
    <w:p w:rsidR="004F2E5F" w:rsidRPr="004F2E5F" w:rsidRDefault="004F2E5F" w:rsidP="004F2E5F">
      <w:pPr>
        <w:rPr>
          <w:b/>
        </w:rPr>
      </w:pPr>
      <w:r w:rsidRPr="004F2E5F">
        <w:rPr>
          <w:b/>
        </w:rPr>
        <w:t>Photochemical Grid Model:</w:t>
      </w:r>
    </w:p>
    <w:p w:rsidR="004F2E5F" w:rsidRDefault="004F2E5F" w:rsidP="004F2E5F"/>
    <w:p w:rsidR="004F2E5F" w:rsidRDefault="004F2E5F" w:rsidP="00341E50">
      <w:pPr>
        <w:ind w:left="360"/>
      </w:pPr>
      <w:r>
        <w:t xml:space="preserve">NOTE: Items should be completed for both CMAQ and </w:t>
      </w:r>
      <w:proofErr w:type="spellStart"/>
      <w:r>
        <w:t>CAMx</w:t>
      </w:r>
      <w:proofErr w:type="spellEnd"/>
      <w:r>
        <w:t>.</w:t>
      </w:r>
    </w:p>
    <w:p w:rsidR="004F2E5F" w:rsidRDefault="004F2E5F" w:rsidP="004F2E5F"/>
    <w:p w:rsidR="004F2E5F" w:rsidRDefault="004F2E5F" w:rsidP="00067E66">
      <w:pPr>
        <w:pStyle w:val="ListParagraph"/>
        <w:numPr>
          <w:ilvl w:val="0"/>
          <w:numId w:val="7"/>
        </w:numPr>
      </w:pPr>
      <w:r>
        <w:t>Spatial plots of model and ambient monitoring data including:</w:t>
      </w:r>
    </w:p>
    <w:p w:rsidR="004F2E5F" w:rsidRDefault="004F2E5F" w:rsidP="008A64E6">
      <w:pPr>
        <w:pStyle w:val="ListParagraph"/>
        <w:numPr>
          <w:ilvl w:val="0"/>
          <w:numId w:val="8"/>
        </w:numPr>
        <w:spacing w:after="0" w:line="240" w:lineRule="auto"/>
        <w:ind w:left="1440"/>
      </w:pPr>
      <w:r>
        <w:t xml:space="preserve">Hourly ozone </w:t>
      </w:r>
    </w:p>
    <w:p w:rsidR="004F2E5F" w:rsidRDefault="004F2E5F" w:rsidP="008A64E6">
      <w:pPr>
        <w:pStyle w:val="ListParagraph"/>
        <w:numPr>
          <w:ilvl w:val="0"/>
          <w:numId w:val="8"/>
        </w:numPr>
        <w:spacing w:after="0" w:line="240" w:lineRule="auto"/>
        <w:ind w:left="1440"/>
      </w:pPr>
      <w:r>
        <w:t xml:space="preserve">Maximum </w:t>
      </w:r>
      <w:bookmarkStart w:id="0" w:name="_GoBack"/>
      <w:bookmarkEnd w:id="0"/>
      <w:r>
        <w:t>daily 8-hour average ozone</w:t>
      </w:r>
    </w:p>
    <w:p w:rsidR="004F2E5F" w:rsidRDefault="004F2E5F" w:rsidP="008A64E6">
      <w:pPr>
        <w:pStyle w:val="ListParagraph"/>
        <w:numPr>
          <w:ilvl w:val="0"/>
          <w:numId w:val="8"/>
        </w:numPr>
        <w:spacing w:after="0" w:line="240" w:lineRule="auto"/>
        <w:ind w:left="1440"/>
      </w:pPr>
      <w:r>
        <w:t xml:space="preserve">24-hour average of </w:t>
      </w:r>
      <w:proofErr w:type="spellStart"/>
      <w:r>
        <w:t>speciated</w:t>
      </w:r>
      <w:proofErr w:type="spellEnd"/>
      <w:r>
        <w:t xml:space="preserve"> PM2.5</w:t>
      </w:r>
    </w:p>
    <w:p w:rsidR="004F2E5F" w:rsidRDefault="004F2E5F" w:rsidP="00DC5ABE">
      <w:pPr>
        <w:pStyle w:val="ListParagraph"/>
        <w:numPr>
          <w:ilvl w:val="0"/>
          <w:numId w:val="7"/>
        </w:numPr>
      </w:pPr>
      <w:r>
        <w:t xml:space="preserve">Time-series plots for </w:t>
      </w:r>
      <w:r w:rsidR="00067E66">
        <w:t>each</w:t>
      </w:r>
      <w:r w:rsidR="008B4869">
        <w:t xml:space="preserve"> pollutant at routine monitoring sites</w:t>
      </w:r>
    </w:p>
    <w:p w:rsidR="00067E66" w:rsidRDefault="00067E66" w:rsidP="00DC5ABE">
      <w:pPr>
        <w:pStyle w:val="ListParagraph"/>
        <w:numPr>
          <w:ilvl w:val="0"/>
          <w:numId w:val="7"/>
        </w:numPr>
      </w:pPr>
      <w:r>
        <w:t>Vertical profiles of ozone at sites with available data</w:t>
      </w:r>
    </w:p>
    <w:p w:rsidR="00067E66" w:rsidRDefault="00067E66" w:rsidP="00067E66">
      <w:pPr>
        <w:pStyle w:val="ListParagraph"/>
        <w:numPr>
          <w:ilvl w:val="0"/>
          <w:numId w:val="7"/>
        </w:numPr>
        <w:spacing w:after="0"/>
      </w:pPr>
      <w:r>
        <w:t>Comparisons among models</w:t>
      </w:r>
    </w:p>
    <w:sectPr w:rsidR="00067E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E71" w:rsidRDefault="00801E71" w:rsidP="00801E71">
      <w:r>
        <w:separator/>
      </w:r>
    </w:p>
  </w:endnote>
  <w:endnote w:type="continuationSeparator" w:id="0">
    <w:p w:rsidR="00801E71" w:rsidRDefault="00801E71" w:rsidP="0080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568811"/>
      <w:docPartObj>
        <w:docPartGallery w:val="Page Numbers (Bottom of Page)"/>
        <w:docPartUnique/>
      </w:docPartObj>
    </w:sdtPr>
    <w:sdtEndPr>
      <w:rPr>
        <w:noProof/>
      </w:rPr>
    </w:sdtEndPr>
    <w:sdtContent>
      <w:p w:rsidR="00801E71" w:rsidRDefault="00801E71">
        <w:pPr>
          <w:pStyle w:val="Footer"/>
          <w:jc w:val="right"/>
        </w:pPr>
        <w:r>
          <w:fldChar w:fldCharType="begin"/>
        </w:r>
        <w:r>
          <w:instrText xml:space="preserve"> PAGE   \* MERGEFORMAT </w:instrText>
        </w:r>
        <w:r>
          <w:fldChar w:fldCharType="separate"/>
        </w:r>
        <w:r w:rsidR="00D24048">
          <w:rPr>
            <w:noProof/>
          </w:rPr>
          <w:t>1</w:t>
        </w:r>
        <w:r>
          <w:rPr>
            <w:noProof/>
          </w:rPr>
          <w:fldChar w:fldCharType="end"/>
        </w:r>
      </w:p>
    </w:sdtContent>
  </w:sdt>
  <w:p w:rsidR="00801E71" w:rsidRDefault="00801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E71" w:rsidRDefault="00801E71" w:rsidP="00801E71">
      <w:r>
        <w:separator/>
      </w:r>
    </w:p>
  </w:footnote>
  <w:footnote w:type="continuationSeparator" w:id="0">
    <w:p w:rsidR="00801E71" w:rsidRDefault="00801E71" w:rsidP="00801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A7628"/>
    <w:multiLevelType w:val="hybridMultilevel"/>
    <w:tmpl w:val="632C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D35A7"/>
    <w:multiLevelType w:val="hybridMultilevel"/>
    <w:tmpl w:val="2D00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4261C"/>
    <w:multiLevelType w:val="hybridMultilevel"/>
    <w:tmpl w:val="5352D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0E60B8"/>
    <w:multiLevelType w:val="hybridMultilevel"/>
    <w:tmpl w:val="A0A2C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E5860"/>
    <w:multiLevelType w:val="hybridMultilevel"/>
    <w:tmpl w:val="3EDAA4C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AA0795"/>
    <w:multiLevelType w:val="hybridMultilevel"/>
    <w:tmpl w:val="3FB6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E48C0"/>
    <w:multiLevelType w:val="hybridMultilevel"/>
    <w:tmpl w:val="3BAEC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5F"/>
    <w:rsid w:val="00067E66"/>
    <w:rsid w:val="00135974"/>
    <w:rsid w:val="00186D69"/>
    <w:rsid w:val="00341E50"/>
    <w:rsid w:val="004F2E5F"/>
    <w:rsid w:val="00801E71"/>
    <w:rsid w:val="008A64E6"/>
    <w:rsid w:val="008B4869"/>
    <w:rsid w:val="008C5155"/>
    <w:rsid w:val="00974FD7"/>
    <w:rsid w:val="00A550AD"/>
    <w:rsid w:val="00D24048"/>
    <w:rsid w:val="00F4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CACEB-129F-42DD-BCF7-60F009FB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5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2E5F"/>
    <w:pPr>
      <w:spacing w:after="0" w:line="240" w:lineRule="auto"/>
    </w:pPr>
  </w:style>
  <w:style w:type="paragraph" w:styleId="ListParagraph">
    <w:name w:val="List Paragraph"/>
    <w:basedOn w:val="Normal"/>
    <w:uiPriority w:val="34"/>
    <w:qFormat/>
    <w:rsid w:val="004F2E5F"/>
    <w:pPr>
      <w:spacing w:after="160" w:line="254" w:lineRule="auto"/>
      <w:ind w:left="720"/>
      <w:contextualSpacing/>
    </w:pPr>
  </w:style>
  <w:style w:type="character" w:customStyle="1" w:styleId="NoSpacingChar">
    <w:name w:val="No Spacing Char"/>
    <w:basedOn w:val="DefaultParagraphFont"/>
    <w:link w:val="NoSpacing"/>
    <w:uiPriority w:val="1"/>
    <w:locked/>
    <w:rsid w:val="004F2E5F"/>
  </w:style>
  <w:style w:type="paragraph" w:styleId="Header">
    <w:name w:val="header"/>
    <w:basedOn w:val="Normal"/>
    <w:link w:val="HeaderChar"/>
    <w:uiPriority w:val="99"/>
    <w:unhideWhenUsed/>
    <w:rsid w:val="00801E71"/>
    <w:pPr>
      <w:tabs>
        <w:tab w:val="center" w:pos="4680"/>
        <w:tab w:val="right" w:pos="9360"/>
      </w:tabs>
    </w:pPr>
  </w:style>
  <w:style w:type="character" w:customStyle="1" w:styleId="HeaderChar">
    <w:name w:val="Header Char"/>
    <w:basedOn w:val="DefaultParagraphFont"/>
    <w:link w:val="Header"/>
    <w:uiPriority w:val="99"/>
    <w:rsid w:val="00801E71"/>
    <w:rPr>
      <w:rFonts w:ascii="Calibri" w:eastAsia="Times New Roman" w:hAnsi="Calibri" w:cs="Times New Roman"/>
    </w:rPr>
  </w:style>
  <w:style w:type="paragraph" w:styleId="Footer">
    <w:name w:val="footer"/>
    <w:basedOn w:val="Normal"/>
    <w:link w:val="FooterChar"/>
    <w:uiPriority w:val="99"/>
    <w:unhideWhenUsed/>
    <w:rsid w:val="00801E71"/>
    <w:pPr>
      <w:tabs>
        <w:tab w:val="center" w:pos="4680"/>
        <w:tab w:val="right" w:pos="9360"/>
      </w:tabs>
    </w:pPr>
  </w:style>
  <w:style w:type="character" w:customStyle="1" w:styleId="FooterChar">
    <w:name w:val="Footer Char"/>
    <w:basedOn w:val="DefaultParagraphFont"/>
    <w:link w:val="Footer"/>
    <w:uiPriority w:val="99"/>
    <w:rsid w:val="00801E7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5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Matichuk, Rebecca</dc:creator>
  <cp:keywords/>
  <dc:description/>
  <cp:lastModifiedBy>Matichuk, Rebecca</cp:lastModifiedBy>
  <cp:revision>12</cp:revision>
  <dcterms:created xsi:type="dcterms:W3CDTF">2016-03-28T13:36:00Z</dcterms:created>
  <dcterms:modified xsi:type="dcterms:W3CDTF">2016-03-28T14:53:00Z</dcterms:modified>
</cp:coreProperties>
</file>